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3F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3159B1" wp14:editId="5B4A98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DC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25621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7E6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49858" w14:textId="2EDFEF0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</w:t>
            </w:r>
            <w:r w:rsidR="00E13701">
              <w:rPr>
                <w:rStyle w:val="Forte"/>
                <w:rFonts w:eastAsia="Times New Roman"/>
              </w:rPr>
              <w:t>1</w:t>
            </w:r>
            <w:r w:rsidR="00E13701">
              <w:rPr>
                <w:rStyle w:val="Forte"/>
              </w:rPr>
              <w:t>3/03/2025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14:paraId="77E817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ECD09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10B645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1405A9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142A11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FC3396" w14:textId="77777777" w:rsidR="00000000" w:rsidRDefault="00000000">
      <w:pPr>
        <w:pStyle w:val="NormalWeb"/>
      </w:pPr>
      <w:r>
        <w:rPr>
          <w:rStyle w:val="Forte"/>
        </w:rPr>
        <w:t>EDITAL Nº 120/05/2025 – PROCESSO Nº 136.00013821/2025–55</w:t>
      </w:r>
    </w:p>
    <w:p w14:paraId="6253D556" w14:textId="77777777" w:rsidR="00000000" w:rsidRDefault="00000000">
      <w:pPr>
        <w:pStyle w:val="NormalWeb"/>
      </w:pPr>
      <w:r>
        <w:t> </w:t>
      </w:r>
    </w:p>
    <w:p w14:paraId="452C27E6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A036C5C" w14:textId="77777777" w:rsidR="00000000" w:rsidRDefault="00000000">
      <w:pPr>
        <w:pStyle w:val="NormalWeb"/>
      </w:pPr>
      <w:r>
        <w:t> </w:t>
      </w:r>
    </w:p>
    <w:p w14:paraId="0060DC0B" w14:textId="77777777" w:rsidR="00000000" w:rsidRDefault="00000000">
      <w:pPr>
        <w:pStyle w:val="NormalWeb"/>
      </w:pPr>
      <w:r>
        <w:t>O Diretor da FACULDADE DE TECNOLOGIA DE MOCOCA, da cidade de MOCOCA, no uso das atribuições e competências conferidas por meio do artigo 10 da Deliberação Ceeteps nº 17, de 16 de julho de 2015, publicada no DOE de 18/07/2015, faz saber aos candidatos abaixo relacionados o resultado da</w:t>
      </w:r>
    </w:p>
    <w:p w14:paraId="1EE64493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2E18630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0E5859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04243B4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92C1F11" w14:textId="77777777" w:rsidR="00000000" w:rsidRDefault="00000000">
      <w:pPr>
        <w:pStyle w:val="NormalWeb"/>
      </w:pPr>
      <w:r>
        <w:lastRenderedPageBreak/>
        <w:t> </w:t>
      </w:r>
    </w:p>
    <w:p w14:paraId="1CB09E6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855 – INGLÊS IV</w:t>
      </w:r>
    </w:p>
    <w:p w14:paraId="3EB8A27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4C3E788A" w14:textId="77777777" w:rsidR="00000000" w:rsidRDefault="00000000">
      <w:pPr>
        <w:pStyle w:val="NormalWeb"/>
      </w:pPr>
      <w:r>
        <w:t> </w:t>
      </w:r>
    </w:p>
    <w:p w14:paraId="13A32BE3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5D7709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50640FE" w14:textId="77777777" w:rsidR="00000000" w:rsidRDefault="00000000">
      <w:pPr>
        <w:pStyle w:val="NormalWeb"/>
      </w:pPr>
      <w:r>
        <w:t>2 / VIVIANE APARECIDA DE LIMA MASCHIETTO / 432175271 / 32566023808 / 377,00 / 1º</w:t>
      </w:r>
    </w:p>
    <w:p w14:paraId="3BF833B4" w14:textId="77777777" w:rsidR="00000000" w:rsidRDefault="00000000">
      <w:pPr>
        <w:pStyle w:val="NormalWeb"/>
      </w:pPr>
      <w:r>
        <w:t> </w:t>
      </w:r>
    </w:p>
    <w:p w14:paraId="3BE45BA7" w14:textId="36561765" w:rsidR="00E13701" w:rsidRDefault="00000000" w:rsidP="00E1370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28.364.694–9 / 26579526823 / Não atender aos requisitos de titulação.</w:t>
      </w:r>
    </w:p>
    <w:p w14:paraId="5E2D9EC8" w14:textId="586F3DEC" w:rsidR="00E11548" w:rsidRDefault="00E11548">
      <w:pPr>
        <w:pStyle w:val="NormalWeb"/>
      </w:pPr>
    </w:p>
    <w:sectPr w:rsidR="00E11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1"/>
    <w:rsid w:val="00AF0594"/>
    <w:rsid w:val="00E11548"/>
    <w:rsid w:val="00E13701"/>
    <w:rsid w:val="00E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337DA"/>
  <w15:chartTrackingRefBased/>
  <w15:docId w15:val="{9C03C372-E8A7-49AC-A745-F07D6706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2025-03-12T13:31:00Z</dcterms:created>
  <dcterms:modified xsi:type="dcterms:W3CDTF">2025-03-12T13:32:00Z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2025-03-12T13:32:05Z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a9730b6d-cc46-4202-8e88-2659af9593e9</vt:lpwstr>
  </property>
  <property fmtid="{D5CDD505-2E9C-101B-9397-08002B2CF9AE}" pid="8" name="MSIP_Label_ff380b4d-8a71-4241-982c-3816ad3ce8fc_ContentBits">
    <vt:lpwstr>0</vt:lpwstr>
  </property>
</Properties>
</file>